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09" w:type="dxa"/>
        <w:tblLook w:val="04A0" w:firstRow="1" w:lastRow="0" w:firstColumn="1" w:lastColumn="0" w:noHBand="0" w:noVBand="1"/>
      </w:tblPr>
      <w:tblGrid>
        <w:gridCol w:w="566"/>
        <w:gridCol w:w="5246"/>
        <w:gridCol w:w="993"/>
        <w:gridCol w:w="3401"/>
      </w:tblGrid>
      <w:tr w:rsidR="00B87BE7" w:rsidRPr="003E725C" w:rsidTr="00001701">
        <w:trPr>
          <w:trHeight w:val="31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04DA" w:rsidRPr="003E725C" w:rsidRDefault="00C620C4" w:rsidP="006B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Приложение </w:t>
            </w:r>
            <w:r w:rsidR="006B76A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3</w:t>
            </w:r>
            <w:r w:rsidR="00B87BE7"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 Требования к строительной технике, технологическому оборудованию и инструментам /</w:t>
            </w:r>
            <w:r w:rsidR="001C04DA"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1C04DA" w:rsidRPr="006B76A3" w:rsidTr="00001701">
        <w:trPr>
          <w:trHeight w:val="31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4DA" w:rsidRPr="003E725C" w:rsidRDefault="001C04DA" w:rsidP="006B7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Attachment</w:t>
            </w:r>
            <w:r w:rsidR="00C620C4"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 xml:space="preserve"> </w:t>
            </w:r>
            <w:r w:rsidR="006B76A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3</w:t>
            </w:r>
            <w:bookmarkStart w:id="0" w:name="_GoBack"/>
            <w:bookmarkEnd w:id="0"/>
            <w:r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 w:eastAsia="ru-RU"/>
              </w:rPr>
              <w:t>. Construction and process equipment and tools requirements</w:t>
            </w:r>
          </w:p>
        </w:tc>
      </w:tr>
      <w:tr w:rsidR="001C04DA" w:rsidRPr="006B76A3" w:rsidTr="00D35BF4">
        <w:trPr>
          <w:trHeight w:val="315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3E725C" w:rsidRDefault="001C04DA" w:rsidP="001C04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3E725C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3E725C" w:rsidRDefault="001C04DA" w:rsidP="001C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4DA" w:rsidRPr="003E725C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C04DA" w:rsidRPr="003E725C" w:rsidTr="00D35BF4">
        <w:trPr>
          <w:trHeight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3E725C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3E725C" w:rsidRDefault="001C04D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(характеристики) /</w:t>
            </w:r>
            <w:r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Description</w:t>
            </w:r>
            <w:proofErr w:type="spellEnd"/>
            <w:r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specification</w:t>
            </w:r>
            <w:proofErr w:type="spellEnd"/>
            <w:r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3E725C" w:rsidRDefault="00BD7DBF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="001C04DA"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во, шт. / </w:t>
            </w:r>
            <w:r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Q-</w:t>
            </w:r>
            <w:proofErr w:type="spellStart"/>
            <w:r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ty</w:t>
            </w:r>
            <w:proofErr w:type="spellEnd"/>
            <w:r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pc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4DA" w:rsidRPr="003E725C" w:rsidRDefault="00E3239F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Комментарий / </w:t>
            </w:r>
            <w:proofErr w:type="spellStart"/>
            <w:r w:rsidR="001C04DA" w:rsidRPr="003E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Comments</w:t>
            </w:r>
            <w:proofErr w:type="spellEnd"/>
          </w:p>
        </w:tc>
      </w:tr>
      <w:tr w:rsidR="006D391A" w:rsidRPr="003E725C" w:rsidTr="00001701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Pr="003E725C" w:rsidRDefault="006D391A" w:rsidP="001C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Pr="003E725C" w:rsidRDefault="006D391A" w:rsidP="00116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технические ресурсы:</w:t>
            </w:r>
          </w:p>
        </w:tc>
      </w:tr>
      <w:tr w:rsidR="006D391A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Pr="003E725C" w:rsidRDefault="006D391A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Pr="003E725C" w:rsidRDefault="00BF69AC" w:rsidP="00F7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Автокран г/п </w:t>
            </w:r>
            <w:r w:rsidR="00F73B2B"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91A" w:rsidRPr="003E725C" w:rsidRDefault="00F73B2B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74" w:rsidRPr="003E725C" w:rsidRDefault="008B3F74" w:rsidP="008B3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6D391A" w:rsidRPr="003E725C" w:rsidRDefault="008B3F74" w:rsidP="008B3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F73B2B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B" w:rsidRPr="003E725C" w:rsidRDefault="00AE5C32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B" w:rsidRPr="003E725C" w:rsidRDefault="00F73B2B" w:rsidP="00F7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Автокран г/п 32 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B" w:rsidRPr="003E725C" w:rsidRDefault="00F73B2B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B" w:rsidRPr="003E725C" w:rsidRDefault="00F73B2B" w:rsidP="00F7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F73B2B" w:rsidRPr="003E725C" w:rsidRDefault="00F73B2B" w:rsidP="00F7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F73B2B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B" w:rsidRPr="003E725C" w:rsidRDefault="00AE5C32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B" w:rsidRPr="003E725C" w:rsidRDefault="00F73B2B" w:rsidP="00F7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Автокран </w:t>
            </w:r>
            <w:r w:rsidR="007F0C86"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="007F0C86"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спецшасси</w:t>
            </w:r>
            <w:proofErr w:type="spellEnd"/>
            <w:r w:rsidR="007F0C86"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F0C86"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Liebherr</w:t>
            </w:r>
            <w:proofErr w:type="spellEnd"/>
            <w:r w:rsidR="007F0C86"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LTM 1100 </w:t>
            </w: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г/п 100 т.</w:t>
            </w:r>
            <w:r w:rsidR="007F0C86"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аналог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B" w:rsidRPr="003E725C" w:rsidRDefault="00F73B2B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B" w:rsidRPr="003E725C" w:rsidRDefault="00F73B2B" w:rsidP="00F7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F73B2B" w:rsidRPr="003E725C" w:rsidRDefault="00F73B2B" w:rsidP="00F7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F73B2B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B" w:rsidRPr="003E725C" w:rsidRDefault="00AE5C32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B" w:rsidRPr="003E725C" w:rsidRDefault="00F73B2B" w:rsidP="00F7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Экскаватор одноковшовый "обратная лопата" с </w:t>
            </w:r>
          </w:p>
          <w:p w:rsidR="00F73B2B" w:rsidRPr="003E725C" w:rsidRDefault="00F73B2B" w:rsidP="00F7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объёмом ковша 0,28 м</w:t>
            </w: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B" w:rsidRPr="003E725C" w:rsidRDefault="00F73B2B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B" w:rsidRPr="003E725C" w:rsidRDefault="00F73B2B" w:rsidP="00F7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F73B2B" w:rsidRPr="003E725C" w:rsidRDefault="00F73B2B" w:rsidP="00F7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F73B2B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B" w:rsidRPr="003E725C" w:rsidRDefault="00AE5C32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B" w:rsidRPr="003E725C" w:rsidRDefault="00F73B2B" w:rsidP="00F7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Экскаватор одноковшовый </w:t>
            </w:r>
            <w:proofErr w:type="spellStart"/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Hitachi</w:t>
            </w:r>
            <w:proofErr w:type="spellEnd"/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ZX-200 с объёмом ковша 0,7м</w:t>
            </w: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="007F0C86"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аналог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B" w:rsidRPr="003E725C" w:rsidRDefault="00F73B2B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2B" w:rsidRPr="003E725C" w:rsidRDefault="00F73B2B" w:rsidP="00F7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F73B2B" w:rsidRPr="003E725C" w:rsidRDefault="00F73B2B" w:rsidP="00F7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7F0C86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AE5C32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Бульдозер ДЗ-110 мощностью 125 кВт или аналог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7F0C86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AE5C32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 погрузчик ТО-18 с объёмом ковша 1,9 м</w:t>
            </w: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аналог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7F0C86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AE5C32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Автогрейдер Д3-98 мощностью 79 кВт или аналог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7F0C86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AE5C32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Виброкаток</w:t>
            </w:r>
            <w:proofErr w:type="spellEnd"/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самоходный ДУ-97 мощностью 44,5 кВт или аналог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6D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7F0C86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AE5C32" w:rsidP="007F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Электростанция передвижная ДЭС АД30-Т/230 (36,5 кВт) или аналог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7F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7F0C86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AE5C32" w:rsidP="007F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Компрессор ДК-9М производительностью 10 м3/мин или аналог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7F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7F0C86" w:rsidRPr="003E725C" w:rsidRDefault="007F0C86" w:rsidP="007F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4A76CB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AE5C32" w:rsidP="007F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Передвижная паровая установка ППУ-2000/100М </w:t>
            </w:r>
          </w:p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производительностью 2000 кг/ч или аналог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7F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4A76CB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AE5C32" w:rsidP="004A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Автогидроподъемник, высота подъема 28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4A76CB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AE5C32" w:rsidP="004A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Топливозаправщик АТЗ-7 с ёмкостью цистерны 7 м</w:t>
            </w: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аналог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4A76CB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AE5C32" w:rsidP="004A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Автомобиль-цистерна АЦВ-20 с ёмкостью цистерны 20 м</w:t>
            </w: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3 </w:t>
            </w: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аналог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4A76CB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AE5C32" w:rsidP="004A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бортовой грузоподъёмностью 8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4A76CB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AE5C32" w:rsidP="004A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Автомобиль-самосвал грузоподъёмностью 13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4A76CB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AE5C32" w:rsidP="004A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Седельный тягач грузоподъёмностью 40 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4A76CB" w:rsidRPr="006B76A3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AE5C32" w:rsidP="004A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Илососная</w:t>
            </w:r>
            <w:proofErr w:type="spellEnd"/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машина КО-507А с ёмкостью цистерны 7 м</w:t>
            </w: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аналог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выполнения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 performance of C&amp;IW</w:t>
            </w:r>
          </w:p>
        </w:tc>
      </w:tr>
      <w:tr w:rsidR="004A76CB" w:rsidRPr="003E725C" w:rsidTr="00001701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CB" w:rsidRPr="003E725C" w:rsidRDefault="004A76CB" w:rsidP="004A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Вспомогательные технические ресурсы:</w:t>
            </w:r>
          </w:p>
        </w:tc>
      </w:tr>
      <w:tr w:rsidR="00AE5C32" w:rsidRPr="003E725C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(24 места)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персонала</w:t>
            </w:r>
          </w:p>
        </w:tc>
      </w:tr>
      <w:tr w:rsidR="00AE5C32" w:rsidRPr="003E725C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Дежурная машина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персонала</w:t>
            </w:r>
          </w:p>
        </w:tc>
      </w:tr>
      <w:tr w:rsidR="00AE5C32" w:rsidRPr="003E725C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машина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7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персонала</w:t>
            </w:r>
          </w:p>
        </w:tc>
      </w:tr>
      <w:tr w:rsidR="00AE5C32" w:rsidRPr="003E725C" w:rsidTr="00001701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Ведомость потребности во временных (не титульных) инвентарных зданиях и вспомогательном оборудовании:</w:t>
            </w:r>
          </w:p>
        </w:tc>
      </w:tr>
      <w:tr w:rsidR="00AE5C32" w:rsidRPr="003E725C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Прорабская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4м</w:t>
            </w: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AE5C32" w:rsidRPr="003E725C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026819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02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7м</w:t>
            </w: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AE5C32" w:rsidRPr="003E725C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для отдыха и обогрева рабочих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4м</w:t>
            </w: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AE5C32" w:rsidRPr="00116D3C" w:rsidTr="00D35BF4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Уборная (автономная модульная с подземным </w:t>
            </w:r>
          </w:p>
          <w:p w:rsidR="00AE5C32" w:rsidRPr="003E725C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септиком)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026819" w:rsidP="00AE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32" w:rsidRPr="003E725C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Модульная 1м</w:t>
            </w:r>
            <w:r w:rsidRPr="003E725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</w:tbl>
    <w:p w:rsidR="00A26747" w:rsidRPr="00A20D26" w:rsidRDefault="00A26747" w:rsidP="008B7D6A"/>
    <w:sectPr w:rsidR="00A26747" w:rsidRPr="00A20D26" w:rsidSect="008B7D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3C"/>
    <w:rsid w:val="00001701"/>
    <w:rsid w:val="00026819"/>
    <w:rsid w:val="00062498"/>
    <w:rsid w:val="00074F29"/>
    <w:rsid w:val="00085A76"/>
    <w:rsid w:val="000A3D36"/>
    <w:rsid w:val="000D1379"/>
    <w:rsid w:val="000D1A88"/>
    <w:rsid w:val="000D34F0"/>
    <w:rsid w:val="00116D3C"/>
    <w:rsid w:val="0013493A"/>
    <w:rsid w:val="0015596D"/>
    <w:rsid w:val="00155BC6"/>
    <w:rsid w:val="001C04DA"/>
    <w:rsid w:val="001F14A1"/>
    <w:rsid w:val="00201510"/>
    <w:rsid w:val="0021003A"/>
    <w:rsid w:val="00232694"/>
    <w:rsid w:val="002922BB"/>
    <w:rsid w:val="002A7B5D"/>
    <w:rsid w:val="002B3FF8"/>
    <w:rsid w:val="002C2B74"/>
    <w:rsid w:val="00344913"/>
    <w:rsid w:val="003954D2"/>
    <w:rsid w:val="003A7E76"/>
    <w:rsid w:val="003C26E3"/>
    <w:rsid w:val="003E725C"/>
    <w:rsid w:val="004065CD"/>
    <w:rsid w:val="004632B4"/>
    <w:rsid w:val="004A3170"/>
    <w:rsid w:val="004A76CB"/>
    <w:rsid w:val="004D5750"/>
    <w:rsid w:val="00504259"/>
    <w:rsid w:val="00526FBE"/>
    <w:rsid w:val="00533E2A"/>
    <w:rsid w:val="00554BE6"/>
    <w:rsid w:val="0056542D"/>
    <w:rsid w:val="005D6D09"/>
    <w:rsid w:val="005E062B"/>
    <w:rsid w:val="005F37B7"/>
    <w:rsid w:val="005F7A06"/>
    <w:rsid w:val="00613A45"/>
    <w:rsid w:val="006146C0"/>
    <w:rsid w:val="006840DB"/>
    <w:rsid w:val="006854E1"/>
    <w:rsid w:val="00687FB2"/>
    <w:rsid w:val="006B5BC9"/>
    <w:rsid w:val="006B76A3"/>
    <w:rsid w:val="006D391A"/>
    <w:rsid w:val="0070603C"/>
    <w:rsid w:val="007349BA"/>
    <w:rsid w:val="00763767"/>
    <w:rsid w:val="007D7F47"/>
    <w:rsid w:val="007F0C86"/>
    <w:rsid w:val="0080546F"/>
    <w:rsid w:val="00813003"/>
    <w:rsid w:val="00824311"/>
    <w:rsid w:val="008A61C1"/>
    <w:rsid w:val="008B29D0"/>
    <w:rsid w:val="008B3F74"/>
    <w:rsid w:val="008B7D6A"/>
    <w:rsid w:val="00900E74"/>
    <w:rsid w:val="00940E0F"/>
    <w:rsid w:val="009B0F06"/>
    <w:rsid w:val="009B3E9B"/>
    <w:rsid w:val="009B58DC"/>
    <w:rsid w:val="009F503A"/>
    <w:rsid w:val="00A20D26"/>
    <w:rsid w:val="00A26747"/>
    <w:rsid w:val="00A928B4"/>
    <w:rsid w:val="00AE25EE"/>
    <w:rsid w:val="00AE5C32"/>
    <w:rsid w:val="00B80B22"/>
    <w:rsid w:val="00B87BE7"/>
    <w:rsid w:val="00BD7DBF"/>
    <w:rsid w:val="00BF69AC"/>
    <w:rsid w:val="00C172CF"/>
    <w:rsid w:val="00C311FE"/>
    <w:rsid w:val="00C42CFE"/>
    <w:rsid w:val="00C620C4"/>
    <w:rsid w:val="00C90AA1"/>
    <w:rsid w:val="00CE5350"/>
    <w:rsid w:val="00D2556C"/>
    <w:rsid w:val="00D27AA5"/>
    <w:rsid w:val="00D35BF4"/>
    <w:rsid w:val="00D563E7"/>
    <w:rsid w:val="00DD6084"/>
    <w:rsid w:val="00E25E56"/>
    <w:rsid w:val="00E26FA6"/>
    <w:rsid w:val="00E3239F"/>
    <w:rsid w:val="00E85F30"/>
    <w:rsid w:val="00F15564"/>
    <w:rsid w:val="00F73B2B"/>
    <w:rsid w:val="00FB0074"/>
    <w:rsid w:val="00FC462C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F7289"/>
  <w15:chartTrackingRefBased/>
  <w15:docId w15:val="{D13E6C54-D6EB-4FBF-A460-AF866EFF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16515-1DF5-464A-AD85-6FFC6A0A0F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A06908-7ADD-437B-BD39-7AFA85B236B7}"/>
</file>

<file path=customXml/itemProps3.xml><?xml version="1.0" encoding="utf-8"?>
<ds:datastoreItem xmlns:ds="http://schemas.openxmlformats.org/officeDocument/2006/customXml" ds:itemID="{964C26F1-D9F9-4229-BDFC-10895DD4534A}"/>
</file>

<file path=customXml/itemProps4.xml><?xml version="1.0" encoding="utf-8"?>
<ds:datastoreItem xmlns:ds="http://schemas.openxmlformats.org/officeDocument/2006/customXml" ds:itemID="{D55C86F6-6A7B-4846-9646-D8A5DCE15F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muka0802</cp:lastModifiedBy>
  <cp:revision>70</cp:revision>
  <cp:lastPrinted>2022-05-16T12:28:00Z</cp:lastPrinted>
  <dcterms:created xsi:type="dcterms:W3CDTF">2021-07-29T15:04:00Z</dcterms:created>
  <dcterms:modified xsi:type="dcterms:W3CDTF">2023-03-05T12:41:00Z</dcterms:modified>
</cp:coreProperties>
</file>